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CC" w:rsidRDefault="001060CC" w:rsidP="001060CC">
      <w:pPr>
        <w:spacing w:line="360" w:lineRule="auto"/>
        <w:ind w:firstLineChars="300" w:firstLine="720"/>
        <w:outlineLvl w:val="0"/>
        <w:rPr>
          <w:sz w:val="24"/>
        </w:rPr>
      </w:pPr>
      <w:r>
        <w:rPr>
          <w:rFonts w:hint="eastAsia"/>
          <w:sz w:val="24"/>
        </w:rPr>
        <w:t>（六）采购清单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418"/>
        <w:gridCol w:w="1416"/>
        <w:gridCol w:w="4445"/>
      </w:tblGrid>
      <w:tr w:rsidR="001060CC" w:rsidTr="0044027F">
        <w:trPr>
          <w:trHeight w:val="485"/>
          <w:jc w:val="center"/>
        </w:trPr>
        <w:tc>
          <w:tcPr>
            <w:tcW w:w="729" w:type="pct"/>
            <w:vAlign w:val="center"/>
          </w:tcPr>
          <w:p w:rsidR="001060CC" w:rsidRDefault="001060CC" w:rsidP="0044027F">
            <w:pPr>
              <w:widowControl/>
              <w:snapToGrid w:val="0"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832" w:type="pct"/>
            <w:vAlign w:val="center"/>
          </w:tcPr>
          <w:p w:rsidR="001060CC" w:rsidRDefault="001060CC" w:rsidP="0044027F">
            <w:pPr>
              <w:widowControl/>
              <w:snapToGrid w:val="0"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采购项名称</w:t>
            </w:r>
          </w:p>
        </w:tc>
        <w:tc>
          <w:tcPr>
            <w:tcW w:w="831" w:type="pct"/>
            <w:vAlign w:val="center"/>
          </w:tcPr>
          <w:p w:rsidR="001060CC" w:rsidRDefault="001060CC" w:rsidP="0044027F">
            <w:pPr>
              <w:widowControl/>
              <w:snapToGrid w:val="0"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widowControl/>
              <w:snapToGrid w:val="0"/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需求条款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 w:val="restart"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832" w:type="pct"/>
            <w:vMerge w:val="restart"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新能源轿车</w:t>
            </w:r>
          </w:p>
        </w:tc>
        <w:tc>
          <w:tcPr>
            <w:tcW w:w="831" w:type="pct"/>
            <w:vMerge w:val="restart"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辆</w:t>
            </w: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★车身结构：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门</w:t>
            </w:r>
            <w:r>
              <w:rPr>
                <w:rFonts w:hint="eastAsia"/>
                <w:sz w:val="24"/>
              </w:rPr>
              <w:t>,5</w:t>
            </w:r>
            <w:r>
              <w:rPr>
                <w:rFonts w:hint="eastAsia"/>
                <w:sz w:val="24"/>
              </w:rPr>
              <w:t>座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三厢车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★能源类型：纯电动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★车身颜色：白色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车身长度（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rFonts w:hint="eastAsia"/>
                <w:sz w:val="24"/>
              </w:rPr>
              <w:t>4795</w:t>
            </w:r>
            <w:r>
              <w:rPr>
                <w:rFonts w:hint="eastAsia"/>
                <w:sz w:val="24"/>
              </w:rPr>
              <w:t>≤长≤</w:t>
            </w:r>
            <w:r>
              <w:rPr>
                <w:rFonts w:hint="eastAsia"/>
                <w:sz w:val="24"/>
              </w:rPr>
              <w:t>5040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车身宽度（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rFonts w:hint="eastAsia"/>
                <w:sz w:val="24"/>
              </w:rPr>
              <w:t>1837</w:t>
            </w:r>
            <w:r>
              <w:rPr>
                <w:rFonts w:hint="eastAsia"/>
                <w:sz w:val="24"/>
              </w:rPr>
              <w:t>≤宽≤</w:t>
            </w:r>
            <w:r>
              <w:rPr>
                <w:rFonts w:hint="eastAsia"/>
                <w:sz w:val="24"/>
              </w:rPr>
              <w:t>1910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车身高度（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rFonts w:hint="eastAsia"/>
                <w:sz w:val="24"/>
              </w:rPr>
              <w:t>1500</w:t>
            </w:r>
            <w:r>
              <w:rPr>
                <w:rFonts w:hint="eastAsia"/>
                <w:sz w:val="24"/>
              </w:rPr>
              <w:t>≤高≤</w:t>
            </w:r>
            <w:r>
              <w:rPr>
                <w:rFonts w:hint="eastAsia"/>
                <w:sz w:val="24"/>
              </w:rPr>
              <w:t>1600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电机类型：永磁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同步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电机总功率（</w:t>
            </w:r>
            <w:r>
              <w:rPr>
                <w:rFonts w:hint="eastAsia"/>
                <w:sz w:val="24"/>
              </w:rPr>
              <w:t>kw</w:t>
            </w:r>
            <w:r>
              <w:rPr>
                <w:rFonts w:hint="eastAsia"/>
                <w:sz w:val="24"/>
              </w:rPr>
              <w:t>）：≥</w:t>
            </w:r>
            <w:r>
              <w:rPr>
                <w:rFonts w:hint="eastAsia"/>
                <w:sz w:val="24"/>
              </w:rPr>
              <w:t>100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电机扭矩（</w:t>
            </w:r>
            <w:r>
              <w:rPr>
                <w:rFonts w:hint="eastAsia"/>
                <w:sz w:val="24"/>
              </w:rPr>
              <w:t>N.m):</w:t>
            </w:r>
            <w:r>
              <w:rPr>
                <w:rFonts w:hint="eastAsia"/>
                <w:sz w:val="24"/>
              </w:rPr>
              <w:t>≥</w:t>
            </w:r>
            <w:r>
              <w:rPr>
                <w:rFonts w:hint="eastAsia"/>
                <w:sz w:val="24"/>
              </w:rPr>
              <w:t>180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电池类型：磷酸铁锂电池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工信</w:t>
            </w:r>
            <w:proofErr w:type="gramStart"/>
            <w:r>
              <w:rPr>
                <w:rFonts w:hint="eastAsia"/>
                <w:sz w:val="24"/>
              </w:rPr>
              <w:t>部纯电</w:t>
            </w:r>
            <w:proofErr w:type="gramEnd"/>
            <w:r>
              <w:rPr>
                <w:rFonts w:hint="eastAsia"/>
                <w:sz w:val="24"/>
              </w:rPr>
              <w:t>续航里程（</w:t>
            </w:r>
            <w:r>
              <w:rPr>
                <w:rFonts w:hint="eastAsia"/>
                <w:sz w:val="24"/>
              </w:rPr>
              <w:t>km</w:t>
            </w:r>
            <w:r>
              <w:rPr>
                <w:rFonts w:hint="eastAsia"/>
                <w:sz w:val="24"/>
              </w:rPr>
              <w:t>）：≥</w:t>
            </w:r>
            <w:r>
              <w:rPr>
                <w:rFonts w:hint="eastAsia"/>
                <w:sz w:val="24"/>
              </w:rPr>
              <w:t>500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驱动形式：前置前驱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制动形式：前盘后盘</w:t>
            </w:r>
          </w:p>
        </w:tc>
      </w:tr>
      <w:tr w:rsidR="001060CC" w:rsidTr="0044027F">
        <w:trPr>
          <w:trHeight w:val="90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基本配置：主副驾驶安全气囊，胎压监测，</w:t>
            </w:r>
            <w:r>
              <w:rPr>
                <w:rFonts w:hint="eastAsia"/>
                <w:sz w:val="24"/>
              </w:rPr>
              <w:t>ABS/EBD/EBA/ASR/ESC</w:t>
            </w:r>
            <w:r>
              <w:rPr>
                <w:rFonts w:hint="eastAsia"/>
                <w:sz w:val="24"/>
              </w:rPr>
              <w:t>，驾驶模式切换，能量回收系统，自动驻车，上坡辅助，倒车影像，定速巡航，</w:t>
            </w:r>
            <w:r>
              <w:rPr>
                <w:rFonts w:hint="eastAsia"/>
                <w:sz w:val="24"/>
              </w:rPr>
              <w:t>LED</w:t>
            </w:r>
            <w:r>
              <w:rPr>
                <w:rFonts w:hint="eastAsia"/>
                <w:sz w:val="24"/>
              </w:rPr>
              <w:t>灯光源，中控彩色屏幕，皮质座椅，自动空调，后排出风口，车内</w:t>
            </w:r>
            <w:r>
              <w:rPr>
                <w:rFonts w:hint="eastAsia"/>
                <w:sz w:val="24"/>
              </w:rPr>
              <w:t>PM2.5</w:t>
            </w:r>
            <w:r>
              <w:rPr>
                <w:rFonts w:hint="eastAsia"/>
                <w:sz w:val="24"/>
              </w:rPr>
              <w:t>过滤。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 w:val="restart"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832" w:type="pct"/>
            <w:vMerge w:val="restart"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三厢轿车</w:t>
            </w:r>
          </w:p>
        </w:tc>
        <w:tc>
          <w:tcPr>
            <w:tcW w:w="831" w:type="pct"/>
            <w:vMerge w:val="restart"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辆</w:t>
            </w: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车身结构：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门</w:t>
            </w:r>
            <w:r>
              <w:rPr>
                <w:rFonts w:hint="eastAsia"/>
                <w:sz w:val="24"/>
              </w:rPr>
              <w:t>,5</w:t>
            </w:r>
            <w:r>
              <w:rPr>
                <w:rFonts w:hint="eastAsia"/>
                <w:sz w:val="24"/>
              </w:rPr>
              <w:t>座</w:t>
            </w:r>
            <w:r>
              <w:rPr>
                <w:rFonts w:hint="eastAsia"/>
                <w:sz w:val="24"/>
              </w:rPr>
              <w:t>,</w:t>
            </w:r>
            <w:r>
              <w:rPr>
                <w:rFonts w:hint="eastAsia"/>
                <w:sz w:val="24"/>
              </w:rPr>
              <w:t>三厢车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★能源类型：国六</w:t>
            </w: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汽油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★车身颜色：白色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车身长度（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rFonts w:hint="eastAsia"/>
                <w:sz w:val="24"/>
              </w:rPr>
              <w:t>4825</w:t>
            </w:r>
            <w:r>
              <w:rPr>
                <w:rFonts w:hint="eastAsia"/>
                <w:sz w:val="24"/>
              </w:rPr>
              <w:t>≤长≤</w:t>
            </w:r>
            <w:r>
              <w:rPr>
                <w:rFonts w:hint="eastAsia"/>
                <w:sz w:val="24"/>
              </w:rPr>
              <w:t>4988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车身宽度（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rFonts w:hint="eastAsia"/>
                <w:sz w:val="24"/>
              </w:rPr>
              <w:t>1849</w:t>
            </w:r>
            <w:r>
              <w:rPr>
                <w:rFonts w:hint="eastAsia"/>
                <w:sz w:val="24"/>
              </w:rPr>
              <w:t>≤宽≤</w:t>
            </w:r>
            <w:r>
              <w:rPr>
                <w:rFonts w:hint="eastAsia"/>
                <w:sz w:val="24"/>
              </w:rPr>
              <w:t>1889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车身高度（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</w:t>
            </w:r>
            <w:r>
              <w:rPr>
                <w:rFonts w:hint="eastAsia"/>
                <w:sz w:val="24"/>
              </w:rPr>
              <w:t>1400</w:t>
            </w:r>
            <w:r>
              <w:rPr>
                <w:rFonts w:hint="eastAsia"/>
                <w:sz w:val="24"/>
              </w:rPr>
              <w:t>≤高≤</w:t>
            </w:r>
            <w:r>
              <w:rPr>
                <w:rFonts w:hint="eastAsia"/>
                <w:sz w:val="24"/>
              </w:rPr>
              <w:t>1500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轴距（</w:t>
            </w:r>
            <w:r>
              <w:rPr>
                <w:rFonts w:hint="eastAsia"/>
                <w:sz w:val="24"/>
              </w:rPr>
              <w:t>mm</w:t>
            </w:r>
            <w:r>
              <w:rPr>
                <w:rFonts w:hint="eastAsia"/>
                <w:sz w:val="24"/>
              </w:rPr>
              <w:t>）：≥</w:t>
            </w:r>
            <w:r>
              <w:rPr>
                <w:rFonts w:hint="eastAsia"/>
                <w:sz w:val="24"/>
              </w:rPr>
              <w:t>2770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发动机排量（</w:t>
            </w:r>
            <w:r>
              <w:rPr>
                <w:rFonts w:hint="eastAsia"/>
                <w:sz w:val="24"/>
              </w:rPr>
              <w:t>ml</w:t>
            </w:r>
            <w:r>
              <w:rPr>
                <w:rFonts w:hint="eastAsia"/>
                <w:sz w:val="24"/>
              </w:rPr>
              <w:t>）：≤</w:t>
            </w:r>
            <w:r>
              <w:rPr>
                <w:rFonts w:hint="eastAsia"/>
                <w:sz w:val="24"/>
              </w:rPr>
              <w:t>1499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进气形式：涡轮增压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发动机功率（</w:t>
            </w:r>
            <w:r>
              <w:rPr>
                <w:rFonts w:hint="eastAsia"/>
                <w:sz w:val="24"/>
              </w:rPr>
              <w:t>kw</w:t>
            </w:r>
            <w:r>
              <w:rPr>
                <w:rFonts w:hint="eastAsia"/>
                <w:sz w:val="24"/>
              </w:rPr>
              <w:t>）：≥</w:t>
            </w:r>
            <w:r>
              <w:rPr>
                <w:rFonts w:hint="eastAsia"/>
                <w:sz w:val="24"/>
              </w:rPr>
              <w:t>120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发动机扭矩（</w:t>
            </w:r>
            <w:r>
              <w:rPr>
                <w:rFonts w:hint="eastAsia"/>
                <w:sz w:val="24"/>
              </w:rPr>
              <w:t>N.m):</w:t>
            </w:r>
            <w:r>
              <w:rPr>
                <w:rFonts w:hint="eastAsia"/>
                <w:sz w:val="24"/>
              </w:rPr>
              <w:t>≥</w:t>
            </w:r>
            <w:r>
              <w:rPr>
                <w:rFonts w:hint="eastAsia"/>
                <w:sz w:val="24"/>
              </w:rPr>
              <w:t>250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驱动形式：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前置前驱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制动形式：前盘后盘</w:t>
            </w:r>
          </w:p>
        </w:tc>
      </w:tr>
      <w:tr w:rsidR="001060CC" w:rsidTr="0044027F">
        <w:trPr>
          <w:trHeight w:val="264"/>
          <w:jc w:val="center"/>
        </w:trPr>
        <w:tc>
          <w:tcPr>
            <w:tcW w:w="729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2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31" w:type="pct"/>
            <w:vMerge/>
            <w:vAlign w:val="center"/>
          </w:tcPr>
          <w:p w:rsidR="001060CC" w:rsidRDefault="001060CC" w:rsidP="0044027F">
            <w:pPr>
              <w:widowControl/>
              <w:snapToGrid w:val="0"/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608" w:type="pct"/>
            <w:vAlign w:val="center"/>
          </w:tcPr>
          <w:p w:rsidR="001060CC" w:rsidRDefault="001060CC" w:rsidP="0044027F">
            <w:pPr>
              <w:spacing w:line="4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其他配置：主副驾驶安全气囊、前排侧气囊，胎压检测，</w:t>
            </w:r>
            <w:r>
              <w:rPr>
                <w:rFonts w:hint="eastAsia"/>
                <w:sz w:val="24"/>
              </w:rPr>
              <w:t>ABS/EBD/EBA/ASR/ESC</w:t>
            </w:r>
            <w:r>
              <w:rPr>
                <w:rFonts w:hint="eastAsia"/>
                <w:sz w:val="24"/>
              </w:rPr>
              <w:t>，发动机启停，自动驻车，上坡辅助，倒车影像，定速巡航，</w:t>
            </w:r>
            <w:r>
              <w:rPr>
                <w:rFonts w:hint="eastAsia"/>
                <w:sz w:val="24"/>
              </w:rPr>
              <w:t>LED</w:t>
            </w:r>
            <w:r>
              <w:rPr>
                <w:rFonts w:hint="eastAsia"/>
                <w:sz w:val="24"/>
              </w:rPr>
              <w:t>灯光源，中控彩色屏幕，自动空调，皮质座椅，后排出风口，分度分区控制。</w:t>
            </w:r>
          </w:p>
        </w:tc>
      </w:tr>
    </w:tbl>
    <w:p w:rsidR="001060CC" w:rsidRDefault="001060CC" w:rsidP="001060CC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hint="eastAsia"/>
          <w:sz w:val="24"/>
        </w:rPr>
        <w:t>注：</w:t>
      </w:r>
    </w:p>
    <w:p w:rsidR="001060CC" w:rsidRDefault="001060CC" w:rsidP="001060CC">
      <w:pPr>
        <w:spacing w:line="360" w:lineRule="auto"/>
        <w:ind w:firstLineChars="200" w:firstLine="480"/>
        <w:outlineLvl w:val="0"/>
        <w:rPr>
          <w:sz w:val="24"/>
        </w:rPr>
      </w:pPr>
      <w:r>
        <w:rPr>
          <w:rFonts w:hint="eastAsia"/>
          <w:sz w:val="24"/>
        </w:rPr>
        <w:t>加注“▲”号的产品为核心产品（如未明确核心产品，则视为全部产品均为核心产品），任意一种核心产品为同一品牌时，按照第三部分第</w:t>
      </w:r>
      <w:r>
        <w:rPr>
          <w:rFonts w:hint="eastAsia"/>
          <w:sz w:val="24"/>
        </w:rPr>
        <w:t>32.4</w:t>
      </w:r>
      <w:r>
        <w:rPr>
          <w:rFonts w:hint="eastAsia"/>
          <w:sz w:val="24"/>
        </w:rPr>
        <w:t>条款执行。</w:t>
      </w:r>
    </w:p>
    <w:p w:rsidR="00BF11D9" w:rsidRPr="001060CC" w:rsidRDefault="00BF11D9">
      <w:bookmarkStart w:id="0" w:name="_GoBack"/>
      <w:bookmarkEnd w:id="0"/>
    </w:p>
    <w:sectPr w:rsidR="00BF11D9" w:rsidRPr="00106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58" w:rsidRDefault="00204358" w:rsidP="001060CC">
      <w:r>
        <w:separator/>
      </w:r>
    </w:p>
  </w:endnote>
  <w:endnote w:type="continuationSeparator" w:id="0">
    <w:p w:rsidR="00204358" w:rsidRDefault="00204358" w:rsidP="00106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58" w:rsidRDefault="00204358" w:rsidP="001060CC">
      <w:r>
        <w:separator/>
      </w:r>
    </w:p>
  </w:footnote>
  <w:footnote w:type="continuationSeparator" w:id="0">
    <w:p w:rsidR="00204358" w:rsidRDefault="00204358" w:rsidP="00106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F7"/>
    <w:rsid w:val="00077476"/>
    <w:rsid w:val="00085D13"/>
    <w:rsid w:val="000C4D67"/>
    <w:rsid w:val="000C5039"/>
    <w:rsid w:val="000F2679"/>
    <w:rsid w:val="001060CC"/>
    <w:rsid w:val="00120BAA"/>
    <w:rsid w:val="00121109"/>
    <w:rsid w:val="00127D08"/>
    <w:rsid w:val="00127E36"/>
    <w:rsid w:val="0013454F"/>
    <w:rsid w:val="00174B13"/>
    <w:rsid w:val="00194C67"/>
    <w:rsid w:val="001B7B95"/>
    <w:rsid w:val="001C7FA7"/>
    <w:rsid w:val="001E2436"/>
    <w:rsid w:val="001F465D"/>
    <w:rsid w:val="00204358"/>
    <w:rsid w:val="0030343D"/>
    <w:rsid w:val="0030545F"/>
    <w:rsid w:val="00316D9D"/>
    <w:rsid w:val="003C563F"/>
    <w:rsid w:val="003E6F23"/>
    <w:rsid w:val="003F1F9B"/>
    <w:rsid w:val="0040248B"/>
    <w:rsid w:val="00416A33"/>
    <w:rsid w:val="0048267E"/>
    <w:rsid w:val="004E64D8"/>
    <w:rsid w:val="004F2CE9"/>
    <w:rsid w:val="005E3AFD"/>
    <w:rsid w:val="005F0913"/>
    <w:rsid w:val="0061198E"/>
    <w:rsid w:val="006138E2"/>
    <w:rsid w:val="00620853"/>
    <w:rsid w:val="006359F7"/>
    <w:rsid w:val="006415E9"/>
    <w:rsid w:val="00642D8F"/>
    <w:rsid w:val="00645CE8"/>
    <w:rsid w:val="00657160"/>
    <w:rsid w:val="00674126"/>
    <w:rsid w:val="00716E03"/>
    <w:rsid w:val="00746FE2"/>
    <w:rsid w:val="007A70FD"/>
    <w:rsid w:val="007C0A91"/>
    <w:rsid w:val="007D35B7"/>
    <w:rsid w:val="00834ECB"/>
    <w:rsid w:val="00853A07"/>
    <w:rsid w:val="00860C62"/>
    <w:rsid w:val="00882AA1"/>
    <w:rsid w:val="00883441"/>
    <w:rsid w:val="008A1735"/>
    <w:rsid w:val="008C0EA0"/>
    <w:rsid w:val="008D4729"/>
    <w:rsid w:val="008E4B51"/>
    <w:rsid w:val="009022EA"/>
    <w:rsid w:val="009164E0"/>
    <w:rsid w:val="00993BD8"/>
    <w:rsid w:val="00A30B92"/>
    <w:rsid w:val="00A5343E"/>
    <w:rsid w:val="00A66062"/>
    <w:rsid w:val="00A7194B"/>
    <w:rsid w:val="00AB46F7"/>
    <w:rsid w:val="00B03B0A"/>
    <w:rsid w:val="00B1343A"/>
    <w:rsid w:val="00B141A6"/>
    <w:rsid w:val="00B83A0F"/>
    <w:rsid w:val="00BB03D4"/>
    <w:rsid w:val="00BE0C36"/>
    <w:rsid w:val="00BE279A"/>
    <w:rsid w:val="00BF11D9"/>
    <w:rsid w:val="00C149E6"/>
    <w:rsid w:val="00C157BE"/>
    <w:rsid w:val="00C51A1F"/>
    <w:rsid w:val="00CE1B76"/>
    <w:rsid w:val="00D06D02"/>
    <w:rsid w:val="00D24133"/>
    <w:rsid w:val="00D55287"/>
    <w:rsid w:val="00D8476C"/>
    <w:rsid w:val="00D852F1"/>
    <w:rsid w:val="00D9085A"/>
    <w:rsid w:val="00DF175B"/>
    <w:rsid w:val="00E54230"/>
    <w:rsid w:val="00E65F31"/>
    <w:rsid w:val="00E85861"/>
    <w:rsid w:val="00E85DFA"/>
    <w:rsid w:val="00EB538D"/>
    <w:rsid w:val="00EB7FAC"/>
    <w:rsid w:val="00F228DE"/>
    <w:rsid w:val="00F85C3E"/>
    <w:rsid w:val="00FB0030"/>
    <w:rsid w:val="00FD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C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60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60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60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C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60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60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60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707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2026-07-08T01:57:00Z</dcterms:created>
  <dcterms:modified xsi:type="dcterms:W3CDTF">2026-07-08T01:57:00Z</dcterms:modified>
</cp:coreProperties>
</file>